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0DB8" w14:textId="247A566F" w:rsidR="005534F4" w:rsidRDefault="005534F4" w:rsidP="005534F4">
      <w:pPr>
        <w:pStyle w:val="Heading1"/>
        <w:jc w:val="center"/>
        <w:rPr>
          <w:color w:val="auto"/>
        </w:rPr>
      </w:pPr>
      <w:r w:rsidRPr="00E3625A">
        <w:rPr>
          <w:color w:val="auto"/>
        </w:rPr>
        <w:t>City of Kramer Municipal Budget Hearing 2025</w:t>
      </w:r>
      <w:r w:rsidR="00BD795F">
        <w:rPr>
          <w:color w:val="auto"/>
        </w:rPr>
        <w:br/>
        <w:t>Meeting Minutes (Unapproved)</w:t>
      </w:r>
      <w:r>
        <w:rPr>
          <w:color w:val="auto"/>
        </w:rPr>
        <w:br/>
        <w:t>September 14, 2025, 4pm</w:t>
      </w:r>
      <w:r>
        <w:rPr>
          <w:color w:val="auto"/>
        </w:rPr>
        <w:br/>
        <w:t>Kramer City Firehall</w:t>
      </w:r>
    </w:p>
    <w:p w14:paraId="6758402E" w14:textId="0D15A23C" w:rsidR="005534F4" w:rsidRDefault="00331D42" w:rsidP="005534F4">
      <w:r>
        <w:br/>
      </w:r>
      <w:r w:rsidR="005534F4">
        <w:t>Call to Order: 4:02PM</w:t>
      </w:r>
      <w:r w:rsidR="005534F4">
        <w:br/>
        <w:t>Pledge of Allegiance</w:t>
      </w:r>
      <w:r w:rsidR="005534F4">
        <w:br/>
        <w:t>Recognition of council members present: M Timbrook, J Peters, and E Timbrook</w:t>
      </w:r>
      <w:r w:rsidR="005534F4">
        <w:br/>
        <w:t>Members absent: T Bacon</w:t>
      </w:r>
      <w:r w:rsidR="005534F4">
        <w:br/>
        <w:t>Recognition of guests: Bottineau County Deputy Sheriff Joseph Kaufman</w:t>
      </w:r>
      <w:r w:rsidR="005534F4">
        <w:br/>
        <w:t>Recognition of community members: James Lauckner</w:t>
      </w:r>
      <w:r w:rsidR="00DF0F49">
        <w:br/>
        <w:t xml:space="preserve">The meeting was dedicated to discussion </w:t>
      </w:r>
      <w:r w:rsidR="00B26703">
        <w:t>and review of</w:t>
      </w:r>
      <w:r w:rsidR="00DF0F49">
        <w:t xml:space="preserve"> the 2026 budget. Insomuch, </w:t>
      </w:r>
      <w:r w:rsidR="00C86873">
        <w:t>the</w:t>
      </w:r>
      <w:r w:rsidR="00DF0F49">
        <w:t xml:space="preserve"> agenda stood as approved, no previous minutes were read, no financial or mail report</w:t>
      </w:r>
      <w:r w:rsidR="00B26703">
        <w:t xml:space="preserve"> was provided</w:t>
      </w:r>
      <w:r w:rsidR="00DF0F49">
        <w:t xml:space="preserve">. </w:t>
      </w:r>
      <w:r w:rsidR="00B26703">
        <w:t>The council wishes to note that the auditor hand carried copies of the budget to numerous homes in the community on Monday, September 8, posted a copy at the Kramer Post Office, and provided a copy on the city website.</w:t>
      </w:r>
      <w:r w:rsidR="00B26703">
        <w:br/>
      </w:r>
      <w:r w:rsidR="005534F4">
        <w:br/>
        <w:t>Agenda</w:t>
      </w:r>
      <w:r w:rsidR="00DF0F49">
        <w:t xml:space="preserve"> Item: 2026 City Budget</w:t>
      </w:r>
    </w:p>
    <w:p w14:paraId="3FA3188D" w14:textId="0C6A3629" w:rsidR="005534F4" w:rsidRDefault="005534F4" w:rsidP="005534F4">
      <w:pPr>
        <w:pStyle w:val="ListParagraph"/>
        <w:numPr>
          <w:ilvl w:val="0"/>
          <w:numId w:val="1"/>
        </w:numPr>
      </w:pPr>
      <w:r>
        <w:t xml:space="preserve">M Timbrook motioned to open the floor to the community for the discussion of the city budget. Motion seconded, motion passed.  </w:t>
      </w:r>
    </w:p>
    <w:p w14:paraId="2FAD930A" w14:textId="551FFC21" w:rsidR="005534F4" w:rsidRDefault="005534F4" w:rsidP="005534F4">
      <w:pPr>
        <w:pStyle w:val="ListParagraph"/>
        <w:numPr>
          <w:ilvl w:val="0"/>
          <w:numId w:val="1"/>
        </w:numPr>
      </w:pPr>
      <w:r>
        <w:t xml:space="preserve">Jamer Lauckner asked about the Total Miscellaneous Expenditures on Page 7 of the budget which totaled $11,213.75.  The city auditor reported that she had been </w:t>
      </w:r>
      <w:r w:rsidR="00B26703">
        <w:t>directed by</w:t>
      </w:r>
      <w:r>
        <w:t xml:space="preserve"> the ND State Auditor Office and the ND League of Cities auditor to use this category to account for expenditures for which the city had no receipts or statements and could not identify their</w:t>
      </w:r>
      <w:r w:rsidR="00B26703">
        <w:t xml:space="preserve"> intended</w:t>
      </w:r>
      <w:r>
        <w:t xml:space="preserve"> use or appropriateness. Lauckner wanted to confirm this information.</w:t>
      </w:r>
    </w:p>
    <w:p w14:paraId="6EF1AC04" w14:textId="61F1661A" w:rsidR="005534F4" w:rsidRDefault="005534F4" w:rsidP="005534F4">
      <w:pPr>
        <w:pStyle w:val="ListParagraph"/>
        <w:numPr>
          <w:ilvl w:val="0"/>
          <w:numId w:val="1"/>
        </w:numPr>
      </w:pPr>
      <w:r>
        <w:t xml:space="preserve">Council commentary: Since </w:t>
      </w:r>
      <w:r w:rsidR="00401F42">
        <w:t>there were no</w:t>
      </w:r>
      <w:r>
        <w:t xml:space="preserve"> other questions presented, </w:t>
      </w:r>
      <w:r w:rsidR="00B26703">
        <w:t xml:space="preserve">and no other community member present, </w:t>
      </w:r>
      <w:r>
        <w:t xml:space="preserve">the council used this time to discuss sewer and garbage bills for the </w:t>
      </w:r>
      <w:r w:rsidR="00401F42">
        <w:t>coming year with Lauckner, and the upcoming municipal code reading. We also talked about the condition of lagoon 2 and the perimeter fencing</w:t>
      </w:r>
      <w:r w:rsidR="00B26703">
        <w:t xml:space="preserve"> at the lagoons and landfill</w:t>
      </w:r>
      <w:r w:rsidR="00401F42">
        <w:t xml:space="preserve">. </w:t>
      </w:r>
      <w:r w:rsidR="00DF0F49">
        <w:t>Lauckner departed the meeting at 4:26pm.</w:t>
      </w:r>
      <w:r w:rsidR="00512525">
        <w:t xml:space="preserve"> </w:t>
      </w:r>
      <w:r w:rsidR="00382F58">
        <w:t>In closing, the council noted that changes that ha</w:t>
      </w:r>
      <w:r w:rsidR="00846F5C">
        <w:t>d</w:t>
      </w:r>
      <w:r w:rsidR="00382F58">
        <w:t xml:space="preserve"> been recommended by the council had been </w:t>
      </w:r>
      <w:r w:rsidR="00846F5C">
        <w:t>completed prior to this session, insomuch, lacking any comment or feedback from the community</w:t>
      </w:r>
      <w:r w:rsidR="002C431C">
        <w:t xml:space="preserve"> </w:t>
      </w:r>
      <w:r w:rsidR="00D067D5">
        <w:t>M</w:t>
      </w:r>
      <w:r w:rsidR="00F63DD0">
        <w:t xml:space="preserve"> Tim</w:t>
      </w:r>
      <w:r w:rsidR="00292CEE">
        <w:t>brook</w:t>
      </w:r>
      <w:r w:rsidR="00B4339E">
        <w:t xml:space="preserve"> m</w:t>
      </w:r>
      <w:r w:rsidR="00C011AC">
        <w:t>otion</w:t>
      </w:r>
      <w:r w:rsidR="00C10EEC">
        <w:t>ed that</w:t>
      </w:r>
      <w:r w:rsidR="00CA2F00">
        <w:t xml:space="preserve"> </w:t>
      </w:r>
      <w:r w:rsidR="009E3E96">
        <w:t>the budg</w:t>
      </w:r>
      <w:r w:rsidR="00701860">
        <w:t xml:space="preserve">et is </w:t>
      </w:r>
      <w:r w:rsidR="00106CD9">
        <w:t>approv</w:t>
      </w:r>
      <w:r w:rsidR="009456A2">
        <w:t>ed</w:t>
      </w:r>
      <w:r w:rsidR="001558DF">
        <w:t xml:space="preserve"> </w:t>
      </w:r>
      <w:r w:rsidR="00846F5C">
        <w:t>as stands</w:t>
      </w:r>
      <w:r w:rsidR="005D010A">
        <w:t xml:space="preserve">. </w:t>
      </w:r>
      <w:r w:rsidR="00B21976">
        <w:t>J P</w:t>
      </w:r>
      <w:r w:rsidR="00690CE2">
        <w:t>eters</w:t>
      </w:r>
      <w:r w:rsidR="00F70A04">
        <w:t xml:space="preserve"> s</w:t>
      </w:r>
      <w:r w:rsidR="000E7BA5">
        <w:t>econde</w:t>
      </w:r>
      <w:r w:rsidR="002F322E">
        <w:t xml:space="preserve">d, </w:t>
      </w:r>
      <w:r w:rsidR="005A65EE">
        <w:t>motio</w:t>
      </w:r>
      <w:r w:rsidR="00B80D0C">
        <w:t xml:space="preserve">n </w:t>
      </w:r>
      <w:r w:rsidR="00B55398">
        <w:t>passe</w:t>
      </w:r>
      <w:r w:rsidR="00062C6E">
        <w:t>d. T</w:t>
      </w:r>
      <w:r w:rsidR="00E94C30">
        <w:t>he b</w:t>
      </w:r>
      <w:r w:rsidR="00302B66">
        <w:t>udge</w:t>
      </w:r>
      <w:r w:rsidR="005868B2">
        <w:t>t</w:t>
      </w:r>
      <w:r w:rsidR="00846F5C">
        <w:t xml:space="preserve"> is approved.  </w:t>
      </w:r>
    </w:p>
    <w:p w14:paraId="6CB06CA5" w14:textId="5B873CC9" w:rsidR="00FE0397" w:rsidRDefault="00401F42" w:rsidP="00E3540D">
      <w:pPr>
        <w:ind w:left="360"/>
      </w:pPr>
      <w:r>
        <w:t>M Timbrook motioned for adjournment of the meeting. The motion was seconded</w:t>
      </w:r>
      <w:r w:rsidR="00846F5C">
        <w:t xml:space="preserve"> by J Peters</w:t>
      </w:r>
      <w:r>
        <w:t>, motion carried. The meeting adjourned at 4:</w:t>
      </w:r>
      <w:r w:rsidR="00DF0F49">
        <w:t>27</w:t>
      </w:r>
      <w:r>
        <w:t xml:space="preserve">pm. </w:t>
      </w:r>
    </w:p>
    <w:sectPr w:rsidR="00FE0397" w:rsidSect="005534F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04D7"/>
    <w:multiLevelType w:val="hybridMultilevel"/>
    <w:tmpl w:val="DA3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07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F4"/>
    <w:rsid w:val="00062C6E"/>
    <w:rsid w:val="000E7BA5"/>
    <w:rsid w:val="00106CD9"/>
    <w:rsid w:val="001558DF"/>
    <w:rsid w:val="001B2118"/>
    <w:rsid w:val="00292CEE"/>
    <w:rsid w:val="002B3AA5"/>
    <w:rsid w:val="002C431C"/>
    <w:rsid w:val="002D575A"/>
    <w:rsid w:val="002F322E"/>
    <w:rsid w:val="00302B66"/>
    <w:rsid w:val="00331D42"/>
    <w:rsid w:val="00382F58"/>
    <w:rsid w:val="00401F42"/>
    <w:rsid w:val="00512525"/>
    <w:rsid w:val="005534F4"/>
    <w:rsid w:val="005868B2"/>
    <w:rsid w:val="005A65EE"/>
    <w:rsid w:val="005D010A"/>
    <w:rsid w:val="00635555"/>
    <w:rsid w:val="006813BB"/>
    <w:rsid w:val="00690CE2"/>
    <w:rsid w:val="006D0314"/>
    <w:rsid w:val="006D7297"/>
    <w:rsid w:val="00701860"/>
    <w:rsid w:val="00846F5C"/>
    <w:rsid w:val="009456A2"/>
    <w:rsid w:val="009E3E96"/>
    <w:rsid w:val="00A43ACE"/>
    <w:rsid w:val="00AC5E5A"/>
    <w:rsid w:val="00B07A37"/>
    <w:rsid w:val="00B21976"/>
    <w:rsid w:val="00B26703"/>
    <w:rsid w:val="00B4339E"/>
    <w:rsid w:val="00B55398"/>
    <w:rsid w:val="00B80D0C"/>
    <w:rsid w:val="00B92499"/>
    <w:rsid w:val="00BD795F"/>
    <w:rsid w:val="00C011AC"/>
    <w:rsid w:val="00C10EEC"/>
    <w:rsid w:val="00C86873"/>
    <w:rsid w:val="00CA2F00"/>
    <w:rsid w:val="00D067D5"/>
    <w:rsid w:val="00D07B94"/>
    <w:rsid w:val="00DB6C6A"/>
    <w:rsid w:val="00DF0F49"/>
    <w:rsid w:val="00E3540D"/>
    <w:rsid w:val="00E94C30"/>
    <w:rsid w:val="00F63DD0"/>
    <w:rsid w:val="00F70A04"/>
    <w:rsid w:val="00FE0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72368"/>
  <w15:chartTrackingRefBased/>
  <w15:docId w15:val="{CEE1BDAD-90BF-4082-A4FF-45AA9F1E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F4"/>
  </w:style>
  <w:style w:type="paragraph" w:styleId="Heading1">
    <w:name w:val="heading 1"/>
    <w:basedOn w:val="Normal"/>
    <w:next w:val="Normal"/>
    <w:link w:val="Heading1Char"/>
    <w:uiPriority w:val="9"/>
    <w:qFormat/>
    <w:rsid w:val="00553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F4"/>
    <w:rPr>
      <w:rFonts w:eastAsiaTheme="majorEastAsia" w:cstheme="majorBidi"/>
      <w:color w:val="272727" w:themeColor="text1" w:themeTint="D8"/>
    </w:rPr>
  </w:style>
  <w:style w:type="paragraph" w:styleId="Title">
    <w:name w:val="Title"/>
    <w:basedOn w:val="Normal"/>
    <w:next w:val="Normal"/>
    <w:link w:val="TitleChar"/>
    <w:uiPriority w:val="10"/>
    <w:qFormat/>
    <w:rsid w:val="00553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F4"/>
    <w:pPr>
      <w:spacing w:before="160"/>
      <w:jc w:val="center"/>
    </w:pPr>
    <w:rPr>
      <w:i/>
      <w:iCs/>
      <w:color w:val="404040" w:themeColor="text1" w:themeTint="BF"/>
    </w:rPr>
  </w:style>
  <w:style w:type="character" w:customStyle="1" w:styleId="QuoteChar">
    <w:name w:val="Quote Char"/>
    <w:basedOn w:val="DefaultParagraphFont"/>
    <w:link w:val="Quote"/>
    <w:uiPriority w:val="29"/>
    <w:rsid w:val="005534F4"/>
    <w:rPr>
      <w:i/>
      <w:iCs/>
      <w:color w:val="404040" w:themeColor="text1" w:themeTint="BF"/>
    </w:rPr>
  </w:style>
  <w:style w:type="paragraph" w:styleId="ListParagraph">
    <w:name w:val="List Paragraph"/>
    <w:basedOn w:val="Normal"/>
    <w:uiPriority w:val="34"/>
    <w:qFormat/>
    <w:rsid w:val="005534F4"/>
    <w:pPr>
      <w:ind w:left="720"/>
      <w:contextualSpacing/>
    </w:pPr>
  </w:style>
  <w:style w:type="character" w:styleId="IntenseEmphasis">
    <w:name w:val="Intense Emphasis"/>
    <w:basedOn w:val="DefaultParagraphFont"/>
    <w:uiPriority w:val="21"/>
    <w:qFormat/>
    <w:rsid w:val="005534F4"/>
    <w:rPr>
      <w:i/>
      <w:iCs/>
      <w:color w:val="0F4761" w:themeColor="accent1" w:themeShade="BF"/>
    </w:rPr>
  </w:style>
  <w:style w:type="paragraph" w:styleId="IntenseQuote">
    <w:name w:val="Intense Quote"/>
    <w:basedOn w:val="Normal"/>
    <w:next w:val="Normal"/>
    <w:link w:val="IntenseQuoteChar"/>
    <w:uiPriority w:val="30"/>
    <w:qFormat/>
    <w:rsid w:val="00553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4F4"/>
    <w:rPr>
      <w:i/>
      <w:iCs/>
      <w:color w:val="0F4761" w:themeColor="accent1" w:themeShade="BF"/>
    </w:rPr>
  </w:style>
  <w:style w:type="character" w:styleId="IntenseReference">
    <w:name w:val="Intense Reference"/>
    <w:basedOn w:val="DefaultParagraphFont"/>
    <w:uiPriority w:val="32"/>
    <w:qFormat/>
    <w:rsid w:val="00553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43</cp:revision>
  <cp:lastPrinted>2025-09-14T21:09:00Z</cp:lastPrinted>
  <dcterms:created xsi:type="dcterms:W3CDTF">2025-09-14T20:27:00Z</dcterms:created>
  <dcterms:modified xsi:type="dcterms:W3CDTF">2025-09-20T19:00:00Z</dcterms:modified>
</cp:coreProperties>
</file>